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FC" w:rsidRPr="00862CB7" w:rsidRDefault="00926CFC" w:rsidP="00926CFC">
      <w:pPr>
        <w:rPr>
          <w:b w:val="0"/>
          <w:sz w:val="24"/>
        </w:rPr>
      </w:pPr>
      <w:r>
        <w:rPr>
          <w:sz w:val="24"/>
        </w:rPr>
        <w:t>М</w:t>
      </w:r>
      <w:r w:rsidRPr="00862CB7">
        <w:rPr>
          <w:sz w:val="24"/>
        </w:rPr>
        <w:t xml:space="preserve">униципальное бюджетное общеобразовательное учреждение </w:t>
      </w:r>
    </w:p>
    <w:p w:rsidR="00926CFC" w:rsidRDefault="00926CFC" w:rsidP="00926CFC">
      <w:pPr>
        <w:rPr>
          <w:sz w:val="24"/>
        </w:rPr>
      </w:pPr>
      <w:r w:rsidRPr="00862CB7">
        <w:rPr>
          <w:sz w:val="24"/>
        </w:rPr>
        <w:t xml:space="preserve"> «Средняя общеобразовательная школа №</w:t>
      </w:r>
      <w:r>
        <w:rPr>
          <w:sz w:val="24"/>
        </w:rPr>
        <w:t xml:space="preserve"> </w:t>
      </w:r>
      <w:r w:rsidRPr="00862CB7">
        <w:rPr>
          <w:sz w:val="24"/>
        </w:rPr>
        <w:t>91»</w:t>
      </w:r>
    </w:p>
    <w:p w:rsidR="008B2DB0" w:rsidRDefault="008B2DB0" w:rsidP="00926CFC">
      <w:pPr>
        <w:rPr>
          <w:sz w:val="24"/>
        </w:rPr>
      </w:pPr>
      <w:r>
        <w:rPr>
          <w:sz w:val="24"/>
        </w:rPr>
        <w:t>База наставников – наставляемых</w:t>
      </w:r>
    </w:p>
    <w:p w:rsidR="008B2DB0" w:rsidRDefault="008C179B" w:rsidP="00926CFC">
      <w:pPr>
        <w:rPr>
          <w:sz w:val="24"/>
        </w:rPr>
      </w:pPr>
      <w:r>
        <w:rPr>
          <w:sz w:val="24"/>
        </w:rPr>
        <w:t>2021 2022 уч. г., 2022 – 2023 уч. г.</w:t>
      </w:r>
    </w:p>
    <w:p w:rsidR="00926CFC" w:rsidRDefault="00926CFC" w:rsidP="00926CFC">
      <w:pPr>
        <w:jc w:val="both"/>
        <w:rPr>
          <w:sz w:val="24"/>
        </w:rPr>
      </w:pPr>
    </w:p>
    <w:p w:rsidR="00926CFC" w:rsidRPr="007332AD" w:rsidRDefault="00926CFC" w:rsidP="0078071D">
      <w:pPr>
        <w:rPr>
          <w:sz w:val="24"/>
        </w:rPr>
      </w:pPr>
    </w:p>
    <w:tbl>
      <w:tblPr>
        <w:tblStyle w:val="TableNormal"/>
        <w:tblW w:w="132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2126"/>
        <w:gridCol w:w="3544"/>
        <w:gridCol w:w="1276"/>
        <w:gridCol w:w="1134"/>
        <w:gridCol w:w="1701"/>
        <w:gridCol w:w="1134"/>
      </w:tblGrid>
      <w:tr w:rsidR="009466A9" w:rsidRPr="009466A9" w:rsidTr="009466A9">
        <w:trPr>
          <w:trHeight w:val="1515"/>
        </w:trPr>
        <w:tc>
          <w:tcPr>
            <w:tcW w:w="59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466A9" w:rsidRPr="009466A9" w:rsidRDefault="009466A9" w:rsidP="007332AD">
            <w:pPr>
              <w:pStyle w:val="TableParagraph"/>
              <w:spacing w:line="275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ФИО</w:t>
            </w:r>
          </w:p>
          <w:p w:rsidR="009466A9" w:rsidRPr="009466A9" w:rsidRDefault="009466A9" w:rsidP="007332AD">
            <w:pPr>
              <w:pStyle w:val="TableParagraph"/>
              <w:spacing w:line="244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26" w:type="dxa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Основн</w:t>
            </w:r>
            <w:r w:rsidRPr="009466A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ые </w:t>
            </w:r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компете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нции </w:t>
            </w:r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наставн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ика</w:t>
            </w:r>
          </w:p>
        </w:tc>
        <w:tc>
          <w:tcPr>
            <w:tcW w:w="3544" w:type="dxa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Важны</w:t>
            </w: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для </w:t>
            </w:r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ммы </w:t>
            </w:r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достиж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ения </w:t>
            </w:r>
            <w:r w:rsidRPr="009466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настав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1276" w:type="dxa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gramStart"/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Фор</w:t>
            </w:r>
            <w:r w:rsidRPr="009466A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ма</w:t>
            </w:r>
            <w:proofErr w:type="gramEnd"/>
            <w:r w:rsidRPr="009466A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настав </w:t>
            </w:r>
            <w:proofErr w:type="spellStart"/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ничества</w:t>
            </w:r>
            <w:proofErr w:type="spellEnd"/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Приказ о назначе6нии</w:t>
            </w:r>
          </w:p>
        </w:tc>
        <w:tc>
          <w:tcPr>
            <w:tcW w:w="1701" w:type="dxa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spacing w:val="-4"/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Результа</w:t>
            </w:r>
            <w:r w:rsidRPr="009466A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ты </w:t>
            </w:r>
            <w:r w:rsidRPr="009466A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програм</w:t>
            </w:r>
            <w:r w:rsidRPr="009466A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мы</w:t>
            </w: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466A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Духанина С.Н.</w:t>
            </w: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Методическая, организаторская</w:t>
            </w: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соответствие уроков ФГОС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опыт качественной воспитательной работы с классом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Учитель-учитель.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102/2 от 02.09.2021г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работы наставляемого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завершена</w:t>
            </w: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  <w:vMerge w:val="restart"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Сураева</w:t>
            </w:r>
            <w:proofErr w:type="spellEnd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И.Л.</w:t>
            </w: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компетенция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компетенции, эксперт ЕГЭ, ОГЭ,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Учитель-учитель.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102/2 от 02.09.2021г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Освоены ИКТ компетенции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завершена</w:t>
            </w: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  <w:vMerge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компетенция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 компетенции, эксперт ЕГЭ, ОГЭ,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Учитель-учитель.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Освоены ИКТ компетенции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6A9"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  <w:proofErr w:type="spellEnd"/>
            <w:r w:rsidRPr="009466A9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Методическая, организаторская</w:t>
            </w: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уроков ФГОС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опыт качественной воспитательной работы с классом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работы наставляемого. Удовлетворение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потребностей начинающих преподавателей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Коляко</w:t>
            </w:r>
            <w:proofErr w:type="spellEnd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Методическая, организаторская</w:t>
            </w: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опытный педагог </w:t>
            </w:r>
          </w:p>
          <w:p w:rsidR="009466A9" w:rsidRPr="009466A9" w:rsidRDefault="009466A9" w:rsidP="00D43E17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организаторские компетенции</w:t>
            </w:r>
          </w:p>
          <w:p w:rsidR="009466A9" w:rsidRPr="009466A9" w:rsidRDefault="009466A9" w:rsidP="00D43E17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знания, практические умения в области педагогики 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начинающих преподавателей о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технологиях.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технологиями ведения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занятий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Удовлетворение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потребностей начинающих преподавателей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  <w:vMerge w:val="restart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Merge w:val="restart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Деменева Г.В.</w:t>
            </w:r>
          </w:p>
        </w:tc>
        <w:tc>
          <w:tcPr>
            <w:tcW w:w="2126" w:type="dxa"/>
          </w:tcPr>
          <w:p w:rsidR="009466A9" w:rsidRPr="009466A9" w:rsidRDefault="009466A9" w:rsidP="007332AD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- проектные</w:t>
            </w:r>
          </w:p>
          <w:p w:rsidR="009466A9" w:rsidRPr="009466A9" w:rsidRDefault="009466A9" w:rsidP="007332AD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технологии, </w:t>
            </w:r>
          </w:p>
          <w:p w:rsidR="009466A9" w:rsidRPr="009466A9" w:rsidRDefault="009466A9" w:rsidP="007332AD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- опыт сопровождения</w:t>
            </w:r>
          </w:p>
          <w:p w:rsidR="009466A9" w:rsidRPr="009466A9" w:rsidRDefault="009466A9" w:rsidP="007332AD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проектной</w:t>
            </w:r>
          </w:p>
          <w:p w:rsidR="009466A9" w:rsidRPr="009466A9" w:rsidRDefault="009466A9" w:rsidP="007332AD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деятельности</w:t>
            </w:r>
          </w:p>
        </w:tc>
        <w:tc>
          <w:tcPr>
            <w:tcW w:w="354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результативное руководство подготовкой учащихся ИП</w:t>
            </w:r>
          </w:p>
        </w:tc>
        <w:tc>
          <w:tcPr>
            <w:tcW w:w="1276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Учитель-ученик.</w:t>
            </w:r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102/2 от 02.09.2021г</w:t>
            </w:r>
          </w:p>
        </w:tc>
        <w:tc>
          <w:tcPr>
            <w:tcW w:w="1701" w:type="dxa"/>
          </w:tcPr>
          <w:p w:rsidR="009466A9" w:rsidRPr="009466A9" w:rsidRDefault="009466A9" w:rsidP="007332AD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 xml:space="preserve">Успешная защита ИП, формирование УУД, профориентация </w:t>
            </w:r>
          </w:p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Default"/>
              <w:ind w:left="57" w:right="57"/>
              <w:rPr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завершена</w:t>
            </w: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  <w:vMerge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466A9" w:rsidRPr="009466A9" w:rsidRDefault="009466A9" w:rsidP="00123FEE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проектные</w:t>
            </w:r>
          </w:p>
          <w:p w:rsidR="009466A9" w:rsidRPr="009466A9" w:rsidRDefault="009466A9" w:rsidP="00123FEE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технологии, </w:t>
            </w:r>
          </w:p>
          <w:p w:rsidR="009466A9" w:rsidRPr="009466A9" w:rsidRDefault="009466A9" w:rsidP="00123FEE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- опыт сопровождения</w:t>
            </w:r>
          </w:p>
          <w:p w:rsidR="009466A9" w:rsidRPr="009466A9" w:rsidRDefault="009466A9" w:rsidP="00123FEE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проектной</w:t>
            </w:r>
          </w:p>
          <w:p w:rsidR="009466A9" w:rsidRPr="009466A9" w:rsidRDefault="009466A9" w:rsidP="00123FEE">
            <w:pPr>
              <w:shd w:val="clear" w:color="auto" w:fill="FFFFFF"/>
              <w:ind w:left="57" w:right="57"/>
              <w:jc w:val="left"/>
              <w:rPr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деятельности</w:t>
            </w:r>
          </w:p>
        </w:tc>
        <w:tc>
          <w:tcPr>
            <w:tcW w:w="354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результативное руководство подготовкой учащихся ИП</w:t>
            </w:r>
          </w:p>
        </w:tc>
        <w:tc>
          <w:tcPr>
            <w:tcW w:w="1276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Учитель-ученик.</w:t>
            </w:r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123FEE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 xml:space="preserve">Успешная защита ИП, формирование УУД, профориентация </w:t>
            </w:r>
          </w:p>
          <w:p w:rsidR="009466A9" w:rsidRPr="009466A9" w:rsidRDefault="009466A9" w:rsidP="007332AD">
            <w:pPr>
              <w:pStyle w:val="Default"/>
              <w:ind w:left="57" w:right="57"/>
              <w:rPr>
                <w:lang w:val="ru-RU"/>
              </w:rPr>
            </w:pPr>
          </w:p>
        </w:tc>
        <w:tc>
          <w:tcPr>
            <w:tcW w:w="1134" w:type="dxa"/>
          </w:tcPr>
          <w:p w:rsidR="009466A9" w:rsidRPr="009466A9" w:rsidRDefault="009466A9" w:rsidP="00123FEE">
            <w:pPr>
              <w:pStyle w:val="Default"/>
              <w:ind w:left="57" w:right="57"/>
              <w:rPr>
                <w:lang w:val="ru-RU"/>
              </w:rPr>
            </w:pP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Филатова О.Н.</w:t>
            </w:r>
          </w:p>
        </w:tc>
        <w:tc>
          <w:tcPr>
            <w:tcW w:w="2126" w:type="dxa"/>
          </w:tcPr>
          <w:p w:rsidR="009466A9" w:rsidRPr="009466A9" w:rsidRDefault="009466A9" w:rsidP="00926CF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результативная подготовка обучающихся к олимпиадам, конкурсам, проектам </w:t>
            </w:r>
          </w:p>
        </w:tc>
        <w:tc>
          <w:tcPr>
            <w:tcW w:w="354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результативное руководство подготовкой учащихся к олимпиадам</w:t>
            </w:r>
          </w:p>
        </w:tc>
        <w:tc>
          <w:tcPr>
            <w:tcW w:w="1276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Учитель-ученик</w:t>
            </w:r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102/2 от 02.09.2021г</w:t>
            </w:r>
          </w:p>
        </w:tc>
        <w:tc>
          <w:tcPr>
            <w:tcW w:w="1701" w:type="dxa"/>
          </w:tcPr>
          <w:p w:rsidR="009466A9" w:rsidRPr="009466A9" w:rsidRDefault="009466A9" w:rsidP="007332AD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 xml:space="preserve">Результативное участие в олимпиаде, формирование УУД, профориентация </w:t>
            </w:r>
          </w:p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Default"/>
              <w:ind w:left="57" w:right="57"/>
              <w:rPr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завершена</w:t>
            </w: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  <w:vMerge w:val="restart"/>
          </w:tcPr>
          <w:p w:rsidR="009466A9" w:rsidRPr="009466A9" w:rsidRDefault="009466A9" w:rsidP="007332AD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vMerge w:val="restart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Паутова С.М.</w:t>
            </w:r>
          </w:p>
        </w:tc>
        <w:tc>
          <w:tcPr>
            <w:tcW w:w="2126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социальная адаптация</w:t>
            </w:r>
          </w:p>
        </w:tc>
        <w:tc>
          <w:tcPr>
            <w:tcW w:w="354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владение психологическими техниками, методами коррекции поведения</w:t>
            </w:r>
          </w:p>
        </w:tc>
        <w:tc>
          <w:tcPr>
            <w:tcW w:w="1276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 психолог – ученик с ОВЗ</w:t>
            </w:r>
          </w:p>
        </w:tc>
        <w:tc>
          <w:tcPr>
            <w:tcW w:w="1134" w:type="dxa"/>
          </w:tcPr>
          <w:p w:rsidR="009466A9" w:rsidRPr="009466A9" w:rsidRDefault="009466A9" w:rsidP="007332AD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102/2 от 02.09.2021г</w:t>
            </w:r>
          </w:p>
        </w:tc>
        <w:tc>
          <w:tcPr>
            <w:tcW w:w="1701" w:type="dxa"/>
          </w:tcPr>
          <w:p w:rsidR="009466A9" w:rsidRPr="009466A9" w:rsidRDefault="009466A9" w:rsidP="00215F4B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 xml:space="preserve">Коррекция поведения, повышения уровня социальной адаптации. </w:t>
            </w:r>
          </w:p>
        </w:tc>
        <w:tc>
          <w:tcPr>
            <w:tcW w:w="1134" w:type="dxa"/>
          </w:tcPr>
          <w:p w:rsidR="009466A9" w:rsidRPr="009466A9" w:rsidRDefault="009466A9" w:rsidP="00215F4B">
            <w:pPr>
              <w:pStyle w:val="Default"/>
              <w:ind w:left="57" w:right="57"/>
              <w:rPr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завершена</w:t>
            </w: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  <w:vMerge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социальная адаптация</w:t>
            </w: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владение психологическими техниками, методами коррекции поведения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– психолог – ученик с ОВЗ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 xml:space="preserve">Коррекция поведения, повышения уровня социальной адаптации. 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Default"/>
              <w:ind w:left="57" w:right="57"/>
              <w:rPr>
                <w:lang w:val="ru-RU"/>
              </w:rPr>
            </w:pP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466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Амелина</w:t>
            </w:r>
            <w:proofErr w:type="spellEnd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</w:tc>
        <w:tc>
          <w:tcPr>
            <w:tcW w:w="2126" w:type="dxa"/>
          </w:tcPr>
          <w:p w:rsidR="009466A9" w:rsidRPr="009466A9" w:rsidRDefault="009466A9" w:rsidP="00D43E17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- проектные</w:t>
            </w:r>
          </w:p>
          <w:p w:rsidR="009466A9" w:rsidRPr="009466A9" w:rsidRDefault="009466A9" w:rsidP="00D43E17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технологии, </w:t>
            </w:r>
          </w:p>
          <w:p w:rsidR="009466A9" w:rsidRPr="009466A9" w:rsidRDefault="009466A9" w:rsidP="00D43E17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- опыт сопровождения</w:t>
            </w:r>
          </w:p>
          <w:p w:rsidR="009466A9" w:rsidRPr="009466A9" w:rsidRDefault="009466A9" w:rsidP="00D43E17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проектной</w:t>
            </w:r>
          </w:p>
          <w:p w:rsidR="009466A9" w:rsidRPr="009466A9" w:rsidRDefault="009466A9" w:rsidP="00D43E17">
            <w:pPr>
              <w:shd w:val="clear" w:color="auto" w:fill="FFFFFF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b w:val="0"/>
                <w:sz w:val="24"/>
                <w:lang w:val="ru-RU"/>
              </w:rPr>
              <w:t>деятельности</w:t>
            </w: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результативное руководство подготовкой учащихся ИП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Учитель-ученик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466A9">
              <w:rPr>
                <w:rFonts w:ascii="Times New Roman" w:hAnsi="Times New Roman" w:cs="Times New Roman"/>
                <w:lang w:val="ru-RU"/>
              </w:rPr>
              <w:t>Обученность</w:t>
            </w:r>
            <w:proofErr w:type="spellEnd"/>
            <w:r w:rsidRPr="009466A9">
              <w:rPr>
                <w:rFonts w:ascii="Times New Roman" w:hAnsi="Times New Roman" w:cs="Times New Roman"/>
                <w:lang w:val="ru-RU"/>
              </w:rPr>
              <w:t xml:space="preserve"> методам планирования и реализации ИП, формирование УУД, профориентация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Default"/>
              <w:ind w:left="57" w:right="57"/>
              <w:rPr>
                <w:lang w:val="ru-RU"/>
              </w:rPr>
            </w:pP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Пецевич</w:t>
            </w:r>
            <w:proofErr w:type="spellEnd"/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</w:t>
            </w: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помощь по самоорганизации - - помощь в составлении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режима дня, 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совместное </w:t>
            </w: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программы занятий по устранению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пробелов в знаниях</w:t>
            </w: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методами коррекции учебы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-разработка диагностического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инструментария;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образовательных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у обучающихся;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-применение современных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технологий,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цифровые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ресурсы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Учитель-ученик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Default"/>
              <w:ind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Повышение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успеваемости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и улучшение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психоэмоционального фона в классе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Default"/>
              <w:ind w:right="57"/>
              <w:rPr>
                <w:lang w:val="ru-RU"/>
              </w:rPr>
            </w:pPr>
          </w:p>
        </w:tc>
      </w:tr>
      <w:tr w:rsidR="009466A9" w:rsidRPr="009466A9" w:rsidTr="009466A9">
        <w:trPr>
          <w:trHeight w:val="480"/>
        </w:trPr>
        <w:tc>
          <w:tcPr>
            <w:tcW w:w="594" w:type="dxa"/>
          </w:tcPr>
          <w:p w:rsidR="009466A9" w:rsidRPr="009466A9" w:rsidRDefault="009466A9" w:rsidP="00D43E1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Голикова И.В</w:t>
            </w:r>
          </w:p>
        </w:tc>
        <w:tc>
          <w:tcPr>
            <w:tcW w:w="212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ориентация на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 и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умение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наладить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положительный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межличностный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способность к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анализу и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предложению</w:t>
            </w:r>
          </w:p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354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коммуникативных навыков, пробудить интерес к активному участию в жизни школы и класса</w:t>
            </w:r>
          </w:p>
        </w:tc>
        <w:tc>
          <w:tcPr>
            <w:tcW w:w="1276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Учитель-ученик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№110/8 от 02.09.2022г.</w:t>
            </w:r>
          </w:p>
        </w:tc>
        <w:tc>
          <w:tcPr>
            <w:tcW w:w="1701" w:type="dxa"/>
          </w:tcPr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Формирование активной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жизненной позиции,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повышение социальной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активности и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успешности</w:t>
            </w:r>
          </w:p>
          <w:p w:rsidR="009466A9" w:rsidRPr="009466A9" w:rsidRDefault="009466A9" w:rsidP="00D43E17">
            <w:pPr>
              <w:pStyle w:val="Default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466A9">
              <w:rPr>
                <w:rFonts w:ascii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:rsidR="009466A9" w:rsidRPr="009466A9" w:rsidRDefault="009466A9" w:rsidP="00D43E17">
            <w:pPr>
              <w:pStyle w:val="Default"/>
              <w:ind w:left="57" w:right="57"/>
            </w:pPr>
          </w:p>
        </w:tc>
      </w:tr>
    </w:tbl>
    <w:p w:rsidR="00E17041" w:rsidRPr="007332AD" w:rsidRDefault="00E17041">
      <w:pPr>
        <w:jc w:val="left"/>
        <w:rPr>
          <w:sz w:val="24"/>
        </w:rPr>
      </w:pPr>
    </w:p>
    <w:p w:rsidR="0078071D" w:rsidRPr="007332AD" w:rsidRDefault="0078071D">
      <w:pPr>
        <w:rPr>
          <w:sz w:val="24"/>
        </w:rPr>
      </w:pPr>
    </w:p>
    <w:sectPr w:rsidR="0078071D" w:rsidRPr="007332AD" w:rsidSect="00D43E17">
      <w:pgSz w:w="16838" w:h="11906" w:orient="landscape"/>
      <w:pgMar w:top="851" w:right="1134" w:bottom="113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84"/>
    <w:rsid w:val="000030B6"/>
    <w:rsid w:val="00020DD5"/>
    <w:rsid w:val="0011371B"/>
    <w:rsid w:val="00123FEE"/>
    <w:rsid w:val="00171CEE"/>
    <w:rsid w:val="0017641D"/>
    <w:rsid w:val="001A10ED"/>
    <w:rsid w:val="001E2329"/>
    <w:rsid w:val="00215F4B"/>
    <w:rsid w:val="002E5678"/>
    <w:rsid w:val="002F1E88"/>
    <w:rsid w:val="00300D5E"/>
    <w:rsid w:val="00311FBE"/>
    <w:rsid w:val="0039250D"/>
    <w:rsid w:val="00475AAE"/>
    <w:rsid w:val="00482AD7"/>
    <w:rsid w:val="004A53D8"/>
    <w:rsid w:val="004D04F5"/>
    <w:rsid w:val="005177CC"/>
    <w:rsid w:val="00523C29"/>
    <w:rsid w:val="00564801"/>
    <w:rsid w:val="005760CA"/>
    <w:rsid w:val="0058558B"/>
    <w:rsid w:val="00597E45"/>
    <w:rsid w:val="005C74E8"/>
    <w:rsid w:val="007332AD"/>
    <w:rsid w:val="00757BC7"/>
    <w:rsid w:val="0078071D"/>
    <w:rsid w:val="007965ED"/>
    <w:rsid w:val="007A4B5E"/>
    <w:rsid w:val="007C2884"/>
    <w:rsid w:val="007C2CC0"/>
    <w:rsid w:val="00817C45"/>
    <w:rsid w:val="008B2DB0"/>
    <w:rsid w:val="008C179B"/>
    <w:rsid w:val="008D3792"/>
    <w:rsid w:val="008F1CA4"/>
    <w:rsid w:val="00926CFC"/>
    <w:rsid w:val="009466A9"/>
    <w:rsid w:val="009A022B"/>
    <w:rsid w:val="009F572D"/>
    <w:rsid w:val="00A8020A"/>
    <w:rsid w:val="00A8330A"/>
    <w:rsid w:val="00A87088"/>
    <w:rsid w:val="00A902A6"/>
    <w:rsid w:val="00AB217B"/>
    <w:rsid w:val="00AC328E"/>
    <w:rsid w:val="00B17E55"/>
    <w:rsid w:val="00BF385C"/>
    <w:rsid w:val="00C67C78"/>
    <w:rsid w:val="00C9335F"/>
    <w:rsid w:val="00CA4691"/>
    <w:rsid w:val="00D073F8"/>
    <w:rsid w:val="00D12A1F"/>
    <w:rsid w:val="00D218BD"/>
    <w:rsid w:val="00D36B72"/>
    <w:rsid w:val="00D43E17"/>
    <w:rsid w:val="00D46AD7"/>
    <w:rsid w:val="00D50979"/>
    <w:rsid w:val="00D820FB"/>
    <w:rsid w:val="00D90B42"/>
    <w:rsid w:val="00DC08B7"/>
    <w:rsid w:val="00DF1403"/>
    <w:rsid w:val="00E03D15"/>
    <w:rsid w:val="00E17041"/>
    <w:rsid w:val="00E17332"/>
    <w:rsid w:val="00E8719C"/>
    <w:rsid w:val="00E879F0"/>
    <w:rsid w:val="00EA1B85"/>
    <w:rsid w:val="00EA5597"/>
    <w:rsid w:val="00EF58D4"/>
    <w:rsid w:val="00F10469"/>
    <w:rsid w:val="00F27A13"/>
    <w:rsid w:val="00F65A83"/>
    <w:rsid w:val="00FB76B9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A23F-EE76-48CD-8BA0-675C039B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FB"/>
    <w:pPr>
      <w:jc w:val="center"/>
    </w:pPr>
    <w:rPr>
      <w:b/>
      <w:sz w:val="28"/>
      <w:szCs w:val="24"/>
    </w:rPr>
  </w:style>
  <w:style w:type="paragraph" w:styleId="1">
    <w:name w:val="heading 1"/>
    <w:basedOn w:val="a"/>
    <w:link w:val="10"/>
    <w:qFormat/>
    <w:rsid w:val="00D820FB"/>
    <w:pPr>
      <w:spacing w:before="100" w:beforeAutospacing="1" w:after="100" w:afterAutospacing="1"/>
      <w:outlineLvl w:val="0"/>
    </w:pPr>
    <w:rPr>
      <w:b w:val="0"/>
      <w:bCs/>
      <w:kern w:val="36"/>
      <w:szCs w:val="48"/>
    </w:rPr>
  </w:style>
  <w:style w:type="paragraph" w:styleId="2">
    <w:name w:val="heading 2"/>
    <w:basedOn w:val="a"/>
    <w:link w:val="20"/>
    <w:qFormat/>
    <w:rsid w:val="00D820FB"/>
    <w:pPr>
      <w:spacing w:before="100" w:beforeAutospacing="1" w:after="100" w:afterAutospacing="1"/>
      <w:outlineLvl w:val="1"/>
    </w:pPr>
    <w:rPr>
      <w:b w:val="0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0FB"/>
    <w:rPr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rsid w:val="00D820FB"/>
    <w:rPr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820FB"/>
    <w:pPr>
      <w:tabs>
        <w:tab w:val="right" w:leader="dot" w:pos="9911"/>
      </w:tabs>
      <w:spacing w:line="360" w:lineRule="auto"/>
    </w:pPr>
    <w:rPr>
      <w:noProof/>
    </w:rPr>
  </w:style>
  <w:style w:type="paragraph" w:styleId="21">
    <w:name w:val="toc 2"/>
    <w:basedOn w:val="a"/>
    <w:next w:val="a"/>
    <w:autoRedefine/>
    <w:uiPriority w:val="39"/>
    <w:qFormat/>
    <w:rsid w:val="00D820FB"/>
    <w:pPr>
      <w:ind w:left="280"/>
    </w:pPr>
  </w:style>
  <w:style w:type="paragraph" w:styleId="3">
    <w:name w:val="toc 3"/>
    <w:basedOn w:val="a"/>
    <w:next w:val="a"/>
    <w:autoRedefine/>
    <w:uiPriority w:val="39"/>
    <w:unhideWhenUsed/>
    <w:qFormat/>
    <w:rsid w:val="00D820FB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b w:val="0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D820FB"/>
    <w:pPr>
      <w:spacing w:before="240" w:after="60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820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820FB"/>
    <w:pPr>
      <w:spacing w:after="60"/>
      <w:outlineLvl w:val="1"/>
    </w:pPr>
  </w:style>
  <w:style w:type="character" w:customStyle="1" w:styleId="a6">
    <w:name w:val="Подзаголовок Знак"/>
    <w:basedOn w:val="a0"/>
    <w:link w:val="a5"/>
    <w:rsid w:val="00D820FB"/>
    <w:rPr>
      <w:rFonts w:eastAsia="Times New Roman" w:cs="Times New Roman"/>
      <w:b/>
      <w:sz w:val="28"/>
      <w:szCs w:val="24"/>
    </w:rPr>
  </w:style>
  <w:style w:type="character" w:styleId="a7">
    <w:name w:val="Strong"/>
    <w:qFormat/>
    <w:rsid w:val="00D820FB"/>
    <w:rPr>
      <w:b/>
      <w:bCs/>
    </w:rPr>
  </w:style>
  <w:style w:type="character" w:styleId="a8">
    <w:name w:val="Emphasis"/>
    <w:qFormat/>
    <w:rsid w:val="00D820FB"/>
    <w:rPr>
      <w:i/>
      <w:iCs/>
    </w:rPr>
  </w:style>
  <w:style w:type="paragraph" w:styleId="a9">
    <w:name w:val="List Paragraph"/>
    <w:basedOn w:val="a"/>
    <w:qFormat/>
    <w:rsid w:val="00D820FB"/>
    <w:pPr>
      <w:suppressAutoHyphens/>
      <w:spacing w:after="200" w:line="276" w:lineRule="auto"/>
      <w:ind w:left="720"/>
    </w:pPr>
    <w:rPr>
      <w:rFonts w:eastAsia="Calibri" w:cs="Calibri"/>
      <w:szCs w:val="22"/>
      <w:lang w:eastAsia="zh-CN"/>
    </w:rPr>
  </w:style>
  <w:style w:type="paragraph" w:styleId="aa">
    <w:name w:val="TOC Heading"/>
    <w:basedOn w:val="1"/>
    <w:next w:val="a"/>
    <w:uiPriority w:val="39"/>
    <w:qFormat/>
    <w:rsid w:val="00D820F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28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884"/>
    <w:pPr>
      <w:widowControl w:val="0"/>
      <w:autoSpaceDE w:val="0"/>
      <w:autoSpaceDN w:val="0"/>
      <w:jc w:val="left"/>
    </w:pPr>
    <w:rPr>
      <w:b w:val="0"/>
      <w:sz w:val="22"/>
      <w:szCs w:val="22"/>
      <w:lang w:eastAsia="en-US"/>
    </w:rPr>
  </w:style>
  <w:style w:type="paragraph" w:customStyle="1" w:styleId="Default">
    <w:name w:val="Default"/>
    <w:rsid w:val="00D90B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17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179B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2023-01-29T14:30:00Z</cp:lastPrinted>
  <dcterms:created xsi:type="dcterms:W3CDTF">2023-02-02T06:14:00Z</dcterms:created>
  <dcterms:modified xsi:type="dcterms:W3CDTF">2023-02-02T06:14:00Z</dcterms:modified>
</cp:coreProperties>
</file>